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BBE" w:rsidRPr="001C4BBE" w:rsidRDefault="002059AB" w:rsidP="001C4BBE">
      <w:pPr>
        <w:spacing w:after="0" w:line="240" w:lineRule="auto"/>
        <w:ind w:left="6088" w:right="-1" w:firstLine="99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8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1C4BBE" w:rsidRPr="001C4B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</w:p>
    <w:p w:rsidR="001C4BBE" w:rsidRPr="001C4BBE" w:rsidRDefault="001C4BBE" w:rsidP="001C4BBE">
      <w:pPr>
        <w:spacing w:after="0" w:line="240" w:lineRule="auto"/>
        <w:ind w:left="-284"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BBE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МЕСТНОГО САМОУПРАВЛЕНИЯ ГОРОДА ВЛАДИКАВКАЗА</w:t>
      </w:r>
    </w:p>
    <w:p w:rsidR="001C4BBE" w:rsidRPr="001C4BBE" w:rsidRDefault="001C4BBE" w:rsidP="001C4BBE">
      <w:pPr>
        <w:spacing w:after="0" w:line="240" w:lineRule="auto"/>
        <w:ind w:left="-284"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4BBE" w:rsidRPr="001C4BBE" w:rsidRDefault="001C4BBE" w:rsidP="001C4BBE">
      <w:pPr>
        <w:spacing w:after="0" w:line="240" w:lineRule="auto"/>
        <w:ind w:left="-28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4BBE" w:rsidRPr="001C4BBE" w:rsidRDefault="001C4BBE" w:rsidP="001C4BB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B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1C4BBE" w:rsidRPr="001C4BBE" w:rsidRDefault="001C4BBE" w:rsidP="001C4BBE">
      <w:pPr>
        <w:spacing w:after="0" w:line="240" w:lineRule="auto"/>
        <w:ind w:right="-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C4BBE" w:rsidRPr="001C4BBE" w:rsidRDefault="00964881" w:rsidP="001C4BBE">
      <w:pPr>
        <w:spacing w:after="0" w:line="240" w:lineRule="auto"/>
        <w:ind w:righ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«____» __________2025</w:t>
      </w:r>
      <w:r w:rsidR="001C4BBE" w:rsidRPr="001C4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  <w:r w:rsidR="001C4BBE" w:rsidRPr="001C4B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</w:t>
      </w:r>
      <w:r w:rsidR="001C4BBE" w:rsidRPr="001C4B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№_____ </w:t>
      </w:r>
      <w:r w:rsidR="001C4BBE" w:rsidRPr="001C4B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C4BBE" w:rsidRPr="001C4B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068C1" w:rsidRDefault="007068C1" w:rsidP="007068C1">
      <w:pPr>
        <w:autoSpaceDE w:val="0"/>
        <w:autoSpaceDN w:val="0"/>
        <w:adjustRightInd w:val="0"/>
        <w:spacing w:after="0" w:line="240" w:lineRule="auto"/>
        <w:ind w:right="4108"/>
        <w:rPr>
          <w:rFonts w:ascii="Times New Roman" w:hAnsi="Times New Roman" w:cs="Times New Roman"/>
          <w:b/>
          <w:bCs/>
          <w:sz w:val="28"/>
          <w:szCs w:val="28"/>
        </w:rPr>
      </w:pPr>
    </w:p>
    <w:p w:rsidR="007068C1" w:rsidRDefault="007068C1" w:rsidP="007068C1">
      <w:pPr>
        <w:autoSpaceDE w:val="0"/>
        <w:autoSpaceDN w:val="0"/>
        <w:adjustRightInd w:val="0"/>
        <w:spacing w:after="0" w:line="240" w:lineRule="auto"/>
        <w:ind w:right="4108"/>
        <w:rPr>
          <w:rFonts w:ascii="Times New Roman" w:hAnsi="Times New Roman" w:cs="Times New Roman"/>
          <w:b/>
          <w:bCs/>
          <w:sz w:val="28"/>
          <w:szCs w:val="28"/>
        </w:rPr>
      </w:pPr>
    </w:p>
    <w:p w:rsidR="007068C1" w:rsidRPr="00911412" w:rsidRDefault="007068C1" w:rsidP="007068C1">
      <w:pPr>
        <w:autoSpaceDE w:val="0"/>
        <w:autoSpaceDN w:val="0"/>
        <w:adjustRightInd w:val="0"/>
        <w:spacing w:after="0" w:line="276" w:lineRule="auto"/>
        <w:ind w:right="4108"/>
        <w:rPr>
          <w:rFonts w:ascii="Times New Roman" w:hAnsi="Times New Roman" w:cs="Times New Roman"/>
          <w:b/>
          <w:bCs/>
          <w:sz w:val="27"/>
          <w:szCs w:val="27"/>
        </w:rPr>
      </w:pPr>
      <w:r w:rsidRPr="00911412">
        <w:rPr>
          <w:rFonts w:ascii="Times New Roman" w:hAnsi="Times New Roman" w:cs="Times New Roman"/>
          <w:b/>
          <w:bCs/>
          <w:sz w:val="27"/>
          <w:szCs w:val="27"/>
        </w:rPr>
        <w:t>Об утверждении Положения о порядке размещения нестационарных торговых объектов и объектов по оказанию услуг, Положения о проведении аукциона на право размещения нестационарных торговых объектов и объектов оказания услуг, минимальной платы на право размещения нестационарных объектов, перечня специализаций нестационарных торговых объектов, минимального ассортиментного перечня и номенклатуры дополнительных групп товаров, типовых архитектурных решений нестационарных торговых объектов, расположенных (размещаемых) на территории муниципального образования город Владикавказ</w:t>
      </w:r>
    </w:p>
    <w:p w:rsidR="007068C1" w:rsidRPr="00911412" w:rsidRDefault="007068C1" w:rsidP="007068C1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7"/>
          <w:szCs w:val="27"/>
        </w:rPr>
      </w:pPr>
    </w:p>
    <w:p w:rsidR="007068C1" w:rsidRPr="00911412" w:rsidRDefault="007068C1" w:rsidP="007068C1">
      <w:pPr>
        <w:spacing w:after="1" w:line="276" w:lineRule="auto"/>
        <w:ind w:right="-144" w:firstLine="540"/>
        <w:jc w:val="both"/>
        <w:rPr>
          <w:rFonts w:ascii="Arial" w:hAnsi="Arial" w:cs="Arial"/>
          <w:bCs/>
          <w:sz w:val="27"/>
          <w:szCs w:val="27"/>
        </w:rPr>
      </w:pPr>
      <w:r w:rsidRPr="00911412">
        <w:rPr>
          <w:rFonts w:ascii="Times New Roman" w:hAnsi="Times New Roman" w:cs="Times New Roman"/>
          <w:sz w:val="27"/>
          <w:szCs w:val="27"/>
        </w:rPr>
        <w:t xml:space="preserve">В соответствии с Гражданским </w:t>
      </w:r>
      <w:hyperlink r:id="rId4" w:history="1">
        <w:r w:rsidRPr="00911412">
          <w:rPr>
            <w:rFonts w:ascii="Times New Roman" w:hAnsi="Times New Roman" w:cs="Times New Roman"/>
            <w:sz w:val="27"/>
            <w:szCs w:val="27"/>
          </w:rPr>
          <w:t>кодексом</w:t>
        </w:r>
      </w:hyperlink>
      <w:r w:rsidRPr="00911412">
        <w:rPr>
          <w:rFonts w:ascii="Times New Roman" w:hAnsi="Times New Roman" w:cs="Times New Roman"/>
          <w:sz w:val="27"/>
          <w:szCs w:val="27"/>
        </w:rPr>
        <w:t xml:space="preserve"> Российской Федерации, Земельным </w:t>
      </w:r>
      <w:hyperlink r:id="rId5" w:history="1">
        <w:r w:rsidRPr="00911412">
          <w:rPr>
            <w:rFonts w:ascii="Times New Roman" w:hAnsi="Times New Roman" w:cs="Times New Roman"/>
            <w:sz w:val="27"/>
            <w:szCs w:val="27"/>
          </w:rPr>
          <w:t>кодексом</w:t>
        </w:r>
      </w:hyperlink>
      <w:r>
        <w:rPr>
          <w:rFonts w:ascii="Times New Roman" w:hAnsi="Times New Roman" w:cs="Times New Roman"/>
          <w:sz w:val="27"/>
          <w:szCs w:val="27"/>
        </w:rPr>
        <w:t xml:space="preserve"> Российской Федерации, ф</w:t>
      </w:r>
      <w:r w:rsidRPr="00911412">
        <w:rPr>
          <w:rFonts w:ascii="Times New Roman" w:hAnsi="Times New Roman" w:cs="Times New Roman"/>
          <w:sz w:val="27"/>
          <w:szCs w:val="27"/>
        </w:rPr>
        <w:t xml:space="preserve">едеральными законами от 06.10.2003 </w:t>
      </w:r>
      <w:hyperlink r:id="rId6" w:history="1">
        <w:r w:rsidRPr="00911412">
          <w:rPr>
            <w:rFonts w:ascii="Times New Roman" w:hAnsi="Times New Roman" w:cs="Times New Roman"/>
            <w:sz w:val="27"/>
            <w:szCs w:val="27"/>
          </w:rPr>
          <w:t>№ 131-ФЗ</w:t>
        </w:r>
      </w:hyperlink>
      <w:r w:rsidRPr="00911412">
        <w:rPr>
          <w:rFonts w:ascii="Times New Roman" w:hAnsi="Times New Roman" w:cs="Times New Roman"/>
          <w:sz w:val="27"/>
          <w:szCs w:val="27"/>
        </w:rPr>
        <w:t xml:space="preserve"> «Об общих принципах организации местного самоуправления в Российской Федерации», от 28.12.2009 </w:t>
      </w:r>
      <w:hyperlink r:id="rId7" w:history="1">
        <w:r w:rsidRPr="00911412">
          <w:rPr>
            <w:rFonts w:ascii="Times New Roman" w:hAnsi="Times New Roman" w:cs="Times New Roman"/>
            <w:sz w:val="27"/>
            <w:szCs w:val="27"/>
          </w:rPr>
          <w:t>№ 381-ФЗ</w:t>
        </w:r>
      </w:hyperlink>
      <w:r w:rsidRPr="00911412">
        <w:rPr>
          <w:rFonts w:ascii="Times New Roman" w:hAnsi="Times New Roman" w:cs="Times New Roman"/>
          <w:sz w:val="27"/>
          <w:szCs w:val="27"/>
        </w:rPr>
        <w:t xml:space="preserve"> «Об основах государственного регулирования торговой деятельности в Российской Федерации», от 26.07.2006 </w:t>
      </w:r>
      <w:hyperlink r:id="rId8" w:history="1">
        <w:r w:rsidRPr="00911412">
          <w:rPr>
            <w:rFonts w:ascii="Times New Roman" w:hAnsi="Times New Roman" w:cs="Times New Roman"/>
            <w:sz w:val="27"/>
            <w:szCs w:val="27"/>
          </w:rPr>
          <w:t>№ 135-ФЗ</w:t>
        </w:r>
      </w:hyperlink>
      <w:r w:rsidRPr="00911412">
        <w:rPr>
          <w:rFonts w:ascii="Times New Roman" w:hAnsi="Times New Roman" w:cs="Times New Roman"/>
          <w:sz w:val="27"/>
          <w:szCs w:val="27"/>
        </w:rPr>
        <w:t xml:space="preserve"> «О защите конкуренции», </w:t>
      </w:r>
      <w:hyperlink r:id="rId9" w:history="1">
        <w:r w:rsidRPr="00911412">
          <w:rPr>
            <w:rFonts w:ascii="Times New Roman" w:hAnsi="Times New Roman" w:cs="Times New Roman"/>
            <w:sz w:val="27"/>
            <w:szCs w:val="27"/>
          </w:rPr>
          <w:t>Приказом</w:t>
        </w:r>
      </w:hyperlink>
      <w:r w:rsidRPr="00911412">
        <w:rPr>
          <w:rFonts w:ascii="Times New Roman" w:hAnsi="Times New Roman" w:cs="Times New Roman"/>
          <w:sz w:val="27"/>
          <w:szCs w:val="27"/>
        </w:rPr>
        <w:t xml:space="preserve"> ФАС России от 21.03.2023 № 147/23 «О порядке</w:t>
      </w:r>
      <w:r w:rsidRPr="00911412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911412">
        <w:rPr>
          <w:rFonts w:ascii="Times New Roman" w:hAnsi="Times New Roman" w:cs="Times New Roman"/>
          <w:sz w:val="27"/>
          <w:szCs w:val="27"/>
        </w:rPr>
        <w:t>проведения конкурсов или аукционов на право заключения договоров аренды, договоров безвозмездного пользования,</w:t>
      </w:r>
      <w:r w:rsidRPr="00911412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911412">
        <w:rPr>
          <w:rFonts w:ascii="Times New Roman" w:hAnsi="Times New Roman" w:cs="Times New Roman"/>
          <w:sz w:val="27"/>
          <w:szCs w:val="27"/>
        </w:rPr>
        <w:t>договоров доверительного управления имуществом, иных</w:t>
      </w:r>
      <w:r w:rsidRPr="00911412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911412">
        <w:rPr>
          <w:rFonts w:ascii="Times New Roman" w:hAnsi="Times New Roman" w:cs="Times New Roman"/>
          <w:sz w:val="27"/>
          <w:szCs w:val="27"/>
        </w:rPr>
        <w:t>договоров, предусматривающих переход прав в отношении</w:t>
      </w:r>
      <w:r w:rsidRPr="00911412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911412">
        <w:rPr>
          <w:rFonts w:ascii="Times New Roman" w:hAnsi="Times New Roman" w:cs="Times New Roman"/>
          <w:sz w:val="27"/>
          <w:szCs w:val="27"/>
        </w:rPr>
        <w:t>государственного или муниципального имущества, и перечне</w:t>
      </w:r>
      <w:r w:rsidRPr="00911412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911412">
        <w:rPr>
          <w:rFonts w:ascii="Times New Roman" w:hAnsi="Times New Roman" w:cs="Times New Roman"/>
          <w:sz w:val="27"/>
          <w:szCs w:val="27"/>
        </w:rPr>
        <w:t>видов имущества, в отношении которого заключение указанных</w:t>
      </w:r>
      <w:r w:rsidRPr="00911412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911412">
        <w:rPr>
          <w:rFonts w:ascii="Times New Roman" w:hAnsi="Times New Roman" w:cs="Times New Roman"/>
          <w:sz w:val="27"/>
          <w:szCs w:val="27"/>
        </w:rPr>
        <w:t xml:space="preserve">договоров может осуществляться путем проведения торгов в форме конкурса», </w:t>
      </w:r>
      <w:hyperlink r:id="rId10" w:history="1">
        <w:r w:rsidRPr="00911412">
          <w:rPr>
            <w:rFonts w:ascii="Times New Roman" w:hAnsi="Times New Roman" w:cs="Times New Roman"/>
            <w:sz w:val="27"/>
            <w:szCs w:val="27"/>
          </w:rPr>
          <w:t>Постановлением</w:t>
        </w:r>
      </w:hyperlink>
      <w:r w:rsidRPr="00911412">
        <w:rPr>
          <w:rFonts w:ascii="Times New Roman" w:hAnsi="Times New Roman" w:cs="Times New Roman"/>
          <w:sz w:val="27"/>
          <w:szCs w:val="27"/>
        </w:rPr>
        <w:t xml:space="preserve"> Правительства Российской Федерации от 29.09.2010 № 772 «Об утверждении Правил включения нестационарных торговых объектов, расположенных на земельных </w:t>
      </w:r>
      <w:r w:rsidRPr="00911412">
        <w:rPr>
          <w:rFonts w:ascii="Times New Roman" w:hAnsi="Times New Roman" w:cs="Times New Roman"/>
          <w:sz w:val="27"/>
          <w:szCs w:val="27"/>
        </w:rPr>
        <w:lastRenderedPageBreak/>
        <w:t xml:space="preserve">участках, в зданиях, строениях и сооружениях, находящихся в государственной собственности, в схему размещения нестационарных торговых объектов», </w:t>
      </w:r>
      <w:hyperlink r:id="rId11" w:history="1">
        <w:r w:rsidRPr="00911412">
          <w:rPr>
            <w:rFonts w:ascii="Times New Roman" w:hAnsi="Times New Roman" w:cs="Times New Roman"/>
            <w:sz w:val="27"/>
            <w:szCs w:val="27"/>
          </w:rPr>
          <w:t>законом</w:t>
        </w:r>
      </w:hyperlink>
      <w:r w:rsidRPr="00911412">
        <w:rPr>
          <w:rFonts w:ascii="Times New Roman" w:hAnsi="Times New Roman" w:cs="Times New Roman"/>
          <w:sz w:val="27"/>
          <w:szCs w:val="27"/>
        </w:rPr>
        <w:t xml:space="preserve"> Республики Северная Осетия-Алания от 08.07.2010 № 39-РЗ «О государственном регулировании торговой деятельности на территории </w:t>
      </w:r>
      <w:r>
        <w:rPr>
          <w:rFonts w:ascii="Times New Roman" w:hAnsi="Times New Roman" w:cs="Times New Roman"/>
          <w:sz w:val="27"/>
          <w:szCs w:val="27"/>
        </w:rPr>
        <w:t xml:space="preserve">Республики Северная </w:t>
      </w:r>
      <w:r w:rsidRPr="00911412">
        <w:rPr>
          <w:rFonts w:ascii="Times New Roman" w:hAnsi="Times New Roman" w:cs="Times New Roman"/>
          <w:sz w:val="27"/>
          <w:szCs w:val="27"/>
        </w:rPr>
        <w:t xml:space="preserve">Осетия-Алания», </w:t>
      </w:r>
      <w:hyperlink r:id="rId12" w:history="1">
        <w:r w:rsidRPr="00911412">
          <w:rPr>
            <w:rFonts w:ascii="Times New Roman" w:hAnsi="Times New Roman" w:cs="Times New Roman"/>
            <w:sz w:val="27"/>
            <w:szCs w:val="27"/>
          </w:rPr>
          <w:t>Постановлением</w:t>
        </w:r>
      </w:hyperlink>
      <w:r w:rsidRPr="00911412">
        <w:rPr>
          <w:rFonts w:ascii="Times New Roman" w:hAnsi="Times New Roman" w:cs="Times New Roman"/>
          <w:sz w:val="27"/>
          <w:szCs w:val="27"/>
        </w:rPr>
        <w:t xml:space="preserve"> Правительства Республики Северная Осетия-Алания от 27.12.2010 № 370 «Об утверждении Порядка разработки и утверждения органами местного самоуправления Республики Северная Осетия-Алания схемы размещения нестационарных торговых объектов» и в связи с изменениями в штатном расписании администрация местного самоуправления </w:t>
      </w:r>
      <w:proofErr w:type="spellStart"/>
      <w:r w:rsidRPr="00911412">
        <w:rPr>
          <w:rFonts w:ascii="Times New Roman" w:hAnsi="Times New Roman" w:cs="Times New Roman"/>
          <w:sz w:val="27"/>
          <w:szCs w:val="27"/>
        </w:rPr>
        <w:t>г.Владикавказа</w:t>
      </w:r>
      <w:proofErr w:type="spellEnd"/>
      <w:r w:rsidRPr="00911412">
        <w:rPr>
          <w:rFonts w:ascii="Times New Roman" w:hAnsi="Times New Roman" w:cs="Times New Roman"/>
          <w:sz w:val="27"/>
          <w:szCs w:val="27"/>
        </w:rPr>
        <w:t xml:space="preserve"> ПОСТАНОВЛЯЕТ:</w:t>
      </w:r>
    </w:p>
    <w:p w:rsidR="007068C1" w:rsidRPr="00911412" w:rsidRDefault="007068C1" w:rsidP="007068C1">
      <w:pPr>
        <w:autoSpaceDE w:val="0"/>
        <w:autoSpaceDN w:val="0"/>
        <w:adjustRightInd w:val="0"/>
        <w:spacing w:after="0" w:line="276" w:lineRule="auto"/>
        <w:ind w:right="-142" w:firstLine="540"/>
        <w:jc w:val="both"/>
        <w:rPr>
          <w:rFonts w:ascii="Times New Roman" w:hAnsi="Times New Roman" w:cs="Times New Roman"/>
          <w:sz w:val="27"/>
          <w:szCs w:val="27"/>
        </w:rPr>
      </w:pPr>
      <w:r w:rsidRPr="00911412">
        <w:rPr>
          <w:rFonts w:ascii="Times New Roman" w:hAnsi="Times New Roman" w:cs="Times New Roman"/>
          <w:sz w:val="27"/>
          <w:szCs w:val="27"/>
        </w:rPr>
        <w:t>1. Утвердить прилагаемые:</w:t>
      </w:r>
    </w:p>
    <w:p w:rsidR="007068C1" w:rsidRPr="00911412" w:rsidRDefault="007068C1" w:rsidP="007068C1">
      <w:pPr>
        <w:autoSpaceDE w:val="0"/>
        <w:autoSpaceDN w:val="0"/>
        <w:adjustRightInd w:val="0"/>
        <w:spacing w:after="0" w:line="276" w:lineRule="auto"/>
        <w:ind w:right="-142" w:firstLine="540"/>
        <w:jc w:val="both"/>
        <w:rPr>
          <w:rFonts w:ascii="Times New Roman" w:hAnsi="Times New Roman" w:cs="Times New Roman"/>
          <w:sz w:val="27"/>
          <w:szCs w:val="27"/>
        </w:rPr>
      </w:pPr>
      <w:r w:rsidRPr="00911412">
        <w:rPr>
          <w:rFonts w:ascii="Times New Roman" w:hAnsi="Times New Roman" w:cs="Times New Roman"/>
          <w:sz w:val="27"/>
          <w:szCs w:val="27"/>
        </w:rPr>
        <w:t xml:space="preserve">1.1. Положение о порядке размещения нестационарных торговых объектов и объектов по оказанию услуг на территории муниципального образования </w:t>
      </w:r>
      <w:proofErr w:type="spellStart"/>
      <w:r w:rsidRPr="00911412">
        <w:rPr>
          <w:rFonts w:ascii="Times New Roman" w:hAnsi="Times New Roman" w:cs="Times New Roman"/>
          <w:sz w:val="27"/>
          <w:szCs w:val="27"/>
        </w:rPr>
        <w:t>г.Владикавказ</w:t>
      </w:r>
      <w:proofErr w:type="spellEnd"/>
      <w:r w:rsidRPr="00911412">
        <w:rPr>
          <w:rFonts w:ascii="Times New Roman" w:hAnsi="Times New Roman" w:cs="Times New Roman"/>
          <w:sz w:val="27"/>
          <w:szCs w:val="27"/>
        </w:rPr>
        <w:t>.</w:t>
      </w:r>
    </w:p>
    <w:p w:rsidR="007068C1" w:rsidRPr="00911412" w:rsidRDefault="007068C1" w:rsidP="007068C1">
      <w:pPr>
        <w:autoSpaceDE w:val="0"/>
        <w:autoSpaceDN w:val="0"/>
        <w:adjustRightInd w:val="0"/>
        <w:spacing w:after="0" w:line="276" w:lineRule="auto"/>
        <w:ind w:right="-142" w:firstLine="540"/>
        <w:jc w:val="both"/>
        <w:rPr>
          <w:rFonts w:ascii="Times New Roman" w:hAnsi="Times New Roman" w:cs="Times New Roman"/>
          <w:sz w:val="27"/>
          <w:szCs w:val="27"/>
        </w:rPr>
      </w:pPr>
      <w:r w:rsidRPr="00911412">
        <w:rPr>
          <w:rFonts w:ascii="Times New Roman" w:hAnsi="Times New Roman" w:cs="Times New Roman"/>
          <w:sz w:val="27"/>
          <w:szCs w:val="27"/>
        </w:rPr>
        <w:t xml:space="preserve">1.2. Положение о проведении аукциона на право размещения нестационарных торговых объектов и объектов по оказанию услуг на территории муниципального образования </w:t>
      </w:r>
      <w:proofErr w:type="spellStart"/>
      <w:r w:rsidRPr="00911412">
        <w:rPr>
          <w:rFonts w:ascii="Times New Roman" w:hAnsi="Times New Roman" w:cs="Times New Roman"/>
          <w:sz w:val="27"/>
          <w:szCs w:val="27"/>
        </w:rPr>
        <w:t>г.Владикавказ</w:t>
      </w:r>
      <w:proofErr w:type="spellEnd"/>
      <w:r w:rsidRPr="00911412">
        <w:rPr>
          <w:rFonts w:ascii="Times New Roman" w:hAnsi="Times New Roman" w:cs="Times New Roman"/>
          <w:sz w:val="27"/>
          <w:szCs w:val="27"/>
        </w:rPr>
        <w:t>.</w:t>
      </w:r>
    </w:p>
    <w:p w:rsidR="007068C1" w:rsidRPr="00911412" w:rsidRDefault="007068C1" w:rsidP="007068C1">
      <w:pPr>
        <w:autoSpaceDE w:val="0"/>
        <w:autoSpaceDN w:val="0"/>
        <w:adjustRightInd w:val="0"/>
        <w:spacing w:after="0" w:line="276" w:lineRule="auto"/>
        <w:ind w:right="-142" w:firstLine="540"/>
        <w:jc w:val="both"/>
        <w:rPr>
          <w:rFonts w:ascii="Times New Roman" w:hAnsi="Times New Roman" w:cs="Times New Roman"/>
          <w:sz w:val="27"/>
          <w:szCs w:val="27"/>
        </w:rPr>
      </w:pPr>
      <w:r w:rsidRPr="00911412">
        <w:rPr>
          <w:rFonts w:ascii="Times New Roman" w:hAnsi="Times New Roman" w:cs="Times New Roman"/>
          <w:sz w:val="27"/>
          <w:szCs w:val="27"/>
        </w:rPr>
        <w:t xml:space="preserve">1.3. Минимальную плату на право размещения нестационарных торговых объектов и объектов по оказанию услуг на территории муниципального образования </w:t>
      </w:r>
      <w:proofErr w:type="spellStart"/>
      <w:r w:rsidRPr="00911412">
        <w:rPr>
          <w:rFonts w:ascii="Times New Roman" w:hAnsi="Times New Roman" w:cs="Times New Roman"/>
          <w:sz w:val="27"/>
          <w:szCs w:val="27"/>
        </w:rPr>
        <w:t>г.Владикавказ</w:t>
      </w:r>
      <w:proofErr w:type="spellEnd"/>
      <w:r w:rsidRPr="00911412">
        <w:rPr>
          <w:rFonts w:ascii="Times New Roman" w:hAnsi="Times New Roman" w:cs="Times New Roman"/>
          <w:sz w:val="27"/>
          <w:szCs w:val="27"/>
        </w:rPr>
        <w:t>.</w:t>
      </w:r>
    </w:p>
    <w:p w:rsidR="007068C1" w:rsidRPr="00911412" w:rsidRDefault="007068C1" w:rsidP="007068C1">
      <w:pPr>
        <w:autoSpaceDE w:val="0"/>
        <w:autoSpaceDN w:val="0"/>
        <w:adjustRightInd w:val="0"/>
        <w:spacing w:after="0" w:line="276" w:lineRule="auto"/>
        <w:ind w:right="-142" w:firstLine="540"/>
        <w:jc w:val="both"/>
        <w:rPr>
          <w:rFonts w:ascii="Times New Roman" w:hAnsi="Times New Roman" w:cs="Times New Roman"/>
          <w:sz w:val="27"/>
          <w:szCs w:val="27"/>
        </w:rPr>
      </w:pPr>
      <w:r w:rsidRPr="00911412">
        <w:rPr>
          <w:rFonts w:ascii="Times New Roman" w:hAnsi="Times New Roman" w:cs="Times New Roman"/>
          <w:sz w:val="27"/>
          <w:szCs w:val="27"/>
        </w:rPr>
        <w:t xml:space="preserve">1.4. Типовые архитектурные решения нестационарных торговых объектов, расположенных (размещаемых) на территории муниципального образования </w:t>
      </w:r>
      <w:proofErr w:type="spellStart"/>
      <w:r w:rsidRPr="00911412">
        <w:rPr>
          <w:rFonts w:ascii="Times New Roman" w:hAnsi="Times New Roman" w:cs="Times New Roman"/>
          <w:sz w:val="27"/>
          <w:szCs w:val="27"/>
        </w:rPr>
        <w:t>г.Владикавказ</w:t>
      </w:r>
      <w:proofErr w:type="spellEnd"/>
      <w:r w:rsidRPr="00911412">
        <w:rPr>
          <w:rFonts w:ascii="Times New Roman" w:hAnsi="Times New Roman" w:cs="Times New Roman"/>
          <w:sz w:val="27"/>
          <w:szCs w:val="27"/>
        </w:rPr>
        <w:t>.</w:t>
      </w:r>
    </w:p>
    <w:p w:rsidR="007068C1" w:rsidRPr="00911412" w:rsidRDefault="007068C1" w:rsidP="007068C1">
      <w:pPr>
        <w:autoSpaceDE w:val="0"/>
        <w:autoSpaceDN w:val="0"/>
        <w:adjustRightInd w:val="0"/>
        <w:spacing w:after="0" w:line="276" w:lineRule="auto"/>
        <w:ind w:right="-142" w:firstLine="540"/>
        <w:jc w:val="both"/>
        <w:rPr>
          <w:rFonts w:ascii="Times New Roman" w:hAnsi="Times New Roman" w:cs="Times New Roman"/>
          <w:sz w:val="27"/>
          <w:szCs w:val="27"/>
        </w:rPr>
      </w:pPr>
      <w:r w:rsidRPr="00911412">
        <w:rPr>
          <w:rFonts w:ascii="Times New Roman" w:hAnsi="Times New Roman" w:cs="Times New Roman"/>
          <w:sz w:val="27"/>
          <w:szCs w:val="27"/>
        </w:rPr>
        <w:t>1.5. Перечень специализаций нестационарных торговых объектов, минимальный ассортиментный перечень и номенклатуру дополнительных групп товаров.</w:t>
      </w:r>
    </w:p>
    <w:p w:rsidR="00964881" w:rsidRPr="00911412" w:rsidRDefault="007068C1" w:rsidP="00964881">
      <w:pPr>
        <w:autoSpaceDE w:val="0"/>
        <w:autoSpaceDN w:val="0"/>
        <w:adjustRightInd w:val="0"/>
        <w:spacing w:after="0" w:line="276" w:lineRule="auto"/>
        <w:ind w:right="-142" w:firstLine="53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911412">
        <w:rPr>
          <w:rFonts w:ascii="Times New Roman" w:hAnsi="Times New Roman" w:cs="Times New Roman"/>
          <w:sz w:val="27"/>
          <w:szCs w:val="27"/>
        </w:rPr>
        <w:t xml:space="preserve">2. Считать утратившим силу постановление администрации местного самоуправления </w:t>
      </w:r>
      <w:proofErr w:type="spellStart"/>
      <w:r w:rsidRPr="00911412">
        <w:rPr>
          <w:rFonts w:ascii="Times New Roman" w:hAnsi="Times New Roman" w:cs="Times New Roman"/>
          <w:sz w:val="27"/>
          <w:szCs w:val="27"/>
        </w:rPr>
        <w:t>г.Владикавказа</w:t>
      </w:r>
      <w:proofErr w:type="spellEnd"/>
      <w:r w:rsidRPr="00911412">
        <w:rPr>
          <w:rFonts w:ascii="Times New Roman" w:hAnsi="Times New Roman" w:cs="Times New Roman"/>
          <w:sz w:val="27"/>
          <w:szCs w:val="27"/>
        </w:rPr>
        <w:t xml:space="preserve"> от </w:t>
      </w:r>
      <w:r w:rsidR="00964881">
        <w:rPr>
          <w:rFonts w:ascii="Times New Roman" w:hAnsi="Times New Roman" w:cs="Times New Roman"/>
          <w:sz w:val="27"/>
          <w:szCs w:val="27"/>
        </w:rPr>
        <w:t>13.05.2024</w:t>
      </w:r>
      <w:r w:rsidRPr="00911412">
        <w:rPr>
          <w:rFonts w:ascii="Times New Roman" w:hAnsi="Times New Roman" w:cs="Times New Roman"/>
          <w:sz w:val="27"/>
          <w:szCs w:val="27"/>
        </w:rPr>
        <w:t xml:space="preserve"> № </w:t>
      </w:r>
      <w:r w:rsidR="00964881">
        <w:rPr>
          <w:rFonts w:ascii="Times New Roman" w:hAnsi="Times New Roman" w:cs="Times New Roman"/>
          <w:sz w:val="27"/>
          <w:szCs w:val="27"/>
        </w:rPr>
        <w:t>824</w:t>
      </w:r>
      <w:r w:rsidRPr="00911412">
        <w:rPr>
          <w:rFonts w:ascii="Times New Roman" w:hAnsi="Times New Roman" w:cs="Times New Roman"/>
          <w:sz w:val="27"/>
          <w:szCs w:val="27"/>
        </w:rPr>
        <w:t xml:space="preserve"> «</w:t>
      </w:r>
      <w:r w:rsidRPr="00911412">
        <w:rPr>
          <w:rFonts w:ascii="Times New Roman" w:hAnsi="Times New Roman" w:cs="Times New Roman"/>
          <w:bCs/>
          <w:sz w:val="27"/>
          <w:szCs w:val="27"/>
        </w:rPr>
        <w:t>Об утверждении положения о порядке размещения нестационарных торговых объектов и объектов по оказанию услуг, положения о проведении аукциона на право размещения нестационарных торговых объектов и объектов оказания услуг, состава аукционной комиссии по предоставлению права на размещение нестационарных торговых объектов, минимальной платы на право размещения нестационарных объектов, перечня специализаций нестационарных торговых объектов, минимального ассортиментного перечня и номенклатуры дополнительных групп товаров, типовых архитектурных решений нестационарных торговых объектов, расположенных на территории муниципального образования город Владикавказ».</w:t>
      </w:r>
      <w:r w:rsidR="00964881">
        <w:rPr>
          <w:rFonts w:ascii="Times New Roman" w:hAnsi="Times New Roman" w:cs="Times New Roman"/>
          <w:bCs/>
          <w:sz w:val="27"/>
          <w:szCs w:val="27"/>
        </w:rPr>
        <w:t xml:space="preserve"> </w:t>
      </w:r>
    </w:p>
    <w:p w:rsidR="007068C1" w:rsidRPr="00911412" w:rsidRDefault="007068C1" w:rsidP="007068C1">
      <w:pPr>
        <w:autoSpaceDE w:val="0"/>
        <w:autoSpaceDN w:val="0"/>
        <w:adjustRightInd w:val="0"/>
        <w:spacing w:after="0" w:line="276" w:lineRule="auto"/>
        <w:ind w:right="-142" w:firstLine="539"/>
        <w:jc w:val="both"/>
        <w:rPr>
          <w:rFonts w:ascii="Times New Roman" w:hAnsi="Times New Roman" w:cs="Times New Roman"/>
          <w:sz w:val="27"/>
          <w:szCs w:val="27"/>
        </w:rPr>
      </w:pPr>
      <w:r w:rsidRPr="00911412">
        <w:rPr>
          <w:rFonts w:ascii="Times New Roman" w:hAnsi="Times New Roman" w:cs="Times New Roman"/>
          <w:sz w:val="27"/>
          <w:szCs w:val="27"/>
        </w:rPr>
        <w:t xml:space="preserve">3. Управлению пресс-службы главы АМС </w:t>
      </w:r>
      <w:proofErr w:type="spellStart"/>
      <w:r w:rsidRPr="00911412">
        <w:rPr>
          <w:rFonts w:ascii="Times New Roman" w:hAnsi="Times New Roman" w:cs="Times New Roman"/>
          <w:sz w:val="27"/>
          <w:szCs w:val="27"/>
        </w:rPr>
        <w:t>г.Владикавказа</w:t>
      </w:r>
      <w:proofErr w:type="spellEnd"/>
      <w:r w:rsidRPr="00911412">
        <w:rPr>
          <w:rFonts w:ascii="Times New Roman" w:hAnsi="Times New Roman" w:cs="Times New Roman"/>
          <w:sz w:val="27"/>
          <w:szCs w:val="27"/>
        </w:rPr>
        <w:t xml:space="preserve"> (</w:t>
      </w:r>
      <w:proofErr w:type="spellStart"/>
      <w:r w:rsidRPr="00911412">
        <w:rPr>
          <w:rFonts w:ascii="Times New Roman" w:hAnsi="Times New Roman" w:cs="Times New Roman"/>
          <w:sz w:val="27"/>
          <w:szCs w:val="27"/>
        </w:rPr>
        <w:t>Биазарти</w:t>
      </w:r>
      <w:proofErr w:type="spellEnd"/>
      <w:r w:rsidRPr="00911412">
        <w:rPr>
          <w:rFonts w:ascii="Times New Roman" w:hAnsi="Times New Roman" w:cs="Times New Roman"/>
          <w:sz w:val="27"/>
          <w:szCs w:val="27"/>
        </w:rPr>
        <w:t xml:space="preserve"> Д.К.) опубликовать настоящее постановление в газете «Владикавказ» и на </w:t>
      </w:r>
      <w:r w:rsidRPr="00911412">
        <w:rPr>
          <w:rFonts w:ascii="Times New Roman" w:hAnsi="Times New Roman" w:cs="Times New Roman"/>
          <w:sz w:val="27"/>
          <w:szCs w:val="27"/>
        </w:rPr>
        <w:lastRenderedPageBreak/>
        <w:t xml:space="preserve">официальном сайте администрации местного самоуправления </w:t>
      </w:r>
      <w:proofErr w:type="spellStart"/>
      <w:r w:rsidRPr="00911412">
        <w:rPr>
          <w:rFonts w:ascii="Times New Roman" w:hAnsi="Times New Roman" w:cs="Times New Roman"/>
          <w:sz w:val="27"/>
          <w:szCs w:val="27"/>
        </w:rPr>
        <w:t>г.Владикавказа</w:t>
      </w:r>
      <w:proofErr w:type="spellEnd"/>
      <w:r w:rsidRPr="00911412">
        <w:rPr>
          <w:rFonts w:ascii="Times New Roman" w:hAnsi="Times New Roman" w:cs="Times New Roman"/>
          <w:sz w:val="27"/>
          <w:szCs w:val="27"/>
        </w:rPr>
        <w:t xml:space="preserve"> и Собрания представителей </w:t>
      </w:r>
      <w:proofErr w:type="spellStart"/>
      <w:r w:rsidRPr="00911412">
        <w:rPr>
          <w:rFonts w:ascii="Times New Roman" w:hAnsi="Times New Roman" w:cs="Times New Roman"/>
          <w:sz w:val="27"/>
          <w:szCs w:val="27"/>
        </w:rPr>
        <w:t>г.Владикавказ</w:t>
      </w:r>
      <w:proofErr w:type="spellEnd"/>
      <w:r w:rsidRPr="00911412">
        <w:rPr>
          <w:rFonts w:ascii="Times New Roman" w:hAnsi="Times New Roman" w:cs="Times New Roman"/>
          <w:sz w:val="27"/>
          <w:szCs w:val="27"/>
        </w:rPr>
        <w:t>.</w:t>
      </w:r>
    </w:p>
    <w:p w:rsidR="007068C1" w:rsidRPr="00911412" w:rsidRDefault="007068C1" w:rsidP="007068C1">
      <w:pPr>
        <w:autoSpaceDE w:val="0"/>
        <w:autoSpaceDN w:val="0"/>
        <w:adjustRightInd w:val="0"/>
        <w:spacing w:after="0" w:line="276" w:lineRule="auto"/>
        <w:ind w:right="-142" w:firstLine="539"/>
        <w:jc w:val="both"/>
        <w:rPr>
          <w:rFonts w:ascii="Times New Roman" w:hAnsi="Times New Roman" w:cs="Times New Roman"/>
          <w:sz w:val="27"/>
          <w:szCs w:val="27"/>
        </w:rPr>
      </w:pPr>
      <w:r w:rsidRPr="00911412">
        <w:rPr>
          <w:rFonts w:ascii="Times New Roman" w:hAnsi="Times New Roman" w:cs="Times New Roman"/>
          <w:sz w:val="27"/>
          <w:szCs w:val="27"/>
        </w:rPr>
        <w:t>4. Настоящее постановление вступает в силу с момента его опубликования.</w:t>
      </w:r>
    </w:p>
    <w:p w:rsidR="007068C1" w:rsidRPr="00911412" w:rsidRDefault="007068C1" w:rsidP="007068C1">
      <w:pPr>
        <w:autoSpaceDE w:val="0"/>
        <w:autoSpaceDN w:val="0"/>
        <w:adjustRightInd w:val="0"/>
        <w:spacing w:after="0" w:line="276" w:lineRule="auto"/>
        <w:ind w:right="-142" w:firstLine="539"/>
        <w:jc w:val="both"/>
        <w:rPr>
          <w:rFonts w:ascii="Times New Roman" w:hAnsi="Times New Roman" w:cs="Times New Roman"/>
          <w:sz w:val="27"/>
          <w:szCs w:val="27"/>
        </w:rPr>
      </w:pPr>
      <w:r w:rsidRPr="00911412">
        <w:rPr>
          <w:rFonts w:ascii="Times New Roman" w:hAnsi="Times New Roman" w:cs="Times New Roman"/>
          <w:sz w:val="27"/>
          <w:szCs w:val="27"/>
        </w:rPr>
        <w:t xml:space="preserve">5. Контроль над выполнением настоящего постановления возложить на заместителя главы администрации </w:t>
      </w:r>
      <w:proofErr w:type="spellStart"/>
      <w:r w:rsidRPr="00911412">
        <w:rPr>
          <w:rFonts w:ascii="Times New Roman" w:hAnsi="Times New Roman" w:cs="Times New Roman"/>
          <w:sz w:val="27"/>
          <w:szCs w:val="27"/>
        </w:rPr>
        <w:t>Цаболова</w:t>
      </w:r>
      <w:proofErr w:type="spellEnd"/>
      <w:r w:rsidRPr="00911412">
        <w:rPr>
          <w:rFonts w:ascii="Times New Roman" w:hAnsi="Times New Roman" w:cs="Times New Roman"/>
          <w:sz w:val="27"/>
          <w:szCs w:val="27"/>
        </w:rPr>
        <w:t xml:space="preserve"> О.Ч.</w:t>
      </w:r>
    </w:p>
    <w:p w:rsidR="007068C1" w:rsidRPr="00911412" w:rsidRDefault="007068C1" w:rsidP="007068C1">
      <w:pPr>
        <w:autoSpaceDE w:val="0"/>
        <w:autoSpaceDN w:val="0"/>
        <w:adjustRightInd w:val="0"/>
        <w:spacing w:after="0" w:line="276" w:lineRule="auto"/>
        <w:ind w:right="-142" w:firstLine="539"/>
        <w:jc w:val="both"/>
        <w:rPr>
          <w:rFonts w:ascii="Times New Roman" w:hAnsi="Times New Roman" w:cs="Times New Roman"/>
          <w:sz w:val="27"/>
          <w:szCs w:val="27"/>
        </w:rPr>
      </w:pPr>
    </w:p>
    <w:p w:rsidR="007068C1" w:rsidRPr="00911412" w:rsidRDefault="007068C1" w:rsidP="007068C1">
      <w:pPr>
        <w:autoSpaceDE w:val="0"/>
        <w:autoSpaceDN w:val="0"/>
        <w:adjustRightInd w:val="0"/>
        <w:spacing w:after="0" w:line="276" w:lineRule="auto"/>
        <w:ind w:right="-142" w:firstLine="539"/>
        <w:jc w:val="both"/>
        <w:rPr>
          <w:rFonts w:ascii="Times New Roman" w:hAnsi="Times New Roman" w:cs="Times New Roman"/>
          <w:sz w:val="27"/>
          <w:szCs w:val="27"/>
        </w:rPr>
      </w:pPr>
    </w:p>
    <w:p w:rsidR="007068C1" w:rsidRPr="00911412" w:rsidRDefault="007068C1" w:rsidP="007068C1">
      <w:pPr>
        <w:autoSpaceDE w:val="0"/>
        <w:autoSpaceDN w:val="0"/>
        <w:adjustRightInd w:val="0"/>
        <w:spacing w:after="0" w:line="276" w:lineRule="auto"/>
        <w:ind w:right="-142" w:firstLine="539"/>
        <w:jc w:val="both"/>
        <w:rPr>
          <w:rFonts w:ascii="Times New Roman" w:hAnsi="Times New Roman" w:cs="Times New Roman"/>
          <w:sz w:val="27"/>
          <w:szCs w:val="27"/>
        </w:rPr>
      </w:pPr>
    </w:p>
    <w:p w:rsidR="00290D1C" w:rsidRDefault="00290D1C" w:rsidP="00290D1C">
      <w:pPr>
        <w:ind w:hanging="284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>Глава муниципального образования</w:t>
      </w:r>
    </w:p>
    <w:p w:rsidR="00290D1C" w:rsidRDefault="00290D1C" w:rsidP="00290D1C">
      <w:pPr>
        <w:ind w:hanging="284"/>
        <w:rPr>
          <w:rFonts w:ascii="Times New Roman" w:hAnsi="Times New Roman" w:cs="Times New Roman"/>
          <w:color w:val="000000"/>
          <w:sz w:val="27"/>
          <w:szCs w:val="27"/>
        </w:rPr>
      </w:pPr>
      <w:proofErr w:type="spellStart"/>
      <w:r>
        <w:rPr>
          <w:rFonts w:ascii="Times New Roman" w:hAnsi="Times New Roman" w:cs="Times New Roman"/>
          <w:color w:val="000000"/>
          <w:sz w:val="27"/>
          <w:szCs w:val="27"/>
        </w:rPr>
        <w:t>г.Владикавказ</w:t>
      </w:r>
      <w:proofErr w:type="spellEnd"/>
      <w:r>
        <w:rPr>
          <w:rFonts w:ascii="Times New Roman" w:hAnsi="Times New Roman" w:cs="Times New Roman"/>
          <w:color w:val="000000"/>
          <w:sz w:val="27"/>
          <w:szCs w:val="27"/>
        </w:rPr>
        <w:t xml:space="preserve"> – глава администрации</w:t>
      </w:r>
    </w:p>
    <w:p w:rsidR="00290D1C" w:rsidRDefault="00290D1C" w:rsidP="00290D1C">
      <w:pPr>
        <w:ind w:hanging="284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 xml:space="preserve">местного самоуправления </w:t>
      </w:r>
      <w:proofErr w:type="spellStart"/>
      <w:r>
        <w:rPr>
          <w:rFonts w:ascii="Times New Roman" w:hAnsi="Times New Roman" w:cs="Times New Roman"/>
          <w:color w:val="000000"/>
          <w:sz w:val="27"/>
          <w:szCs w:val="27"/>
        </w:rPr>
        <w:t>г.Владикавказ</w:t>
      </w:r>
      <w:proofErr w:type="spellEnd"/>
      <w:r>
        <w:rPr>
          <w:rFonts w:ascii="Times New Roman" w:hAnsi="Times New Roman" w:cs="Times New Roman"/>
          <w:color w:val="000000"/>
          <w:sz w:val="27"/>
          <w:szCs w:val="27"/>
        </w:rPr>
        <w:t xml:space="preserve">                                            </w:t>
      </w:r>
      <w:proofErr w:type="spellStart"/>
      <w:r>
        <w:rPr>
          <w:rFonts w:ascii="Times New Roman" w:hAnsi="Times New Roman" w:cs="Times New Roman"/>
          <w:color w:val="000000"/>
          <w:sz w:val="27"/>
          <w:szCs w:val="27"/>
        </w:rPr>
        <w:t>В.Мильдзихов</w:t>
      </w:r>
      <w:proofErr w:type="spellEnd"/>
    </w:p>
    <w:p w:rsidR="00290D1C" w:rsidRDefault="00290D1C" w:rsidP="00290D1C">
      <w:pPr>
        <w:rPr>
          <w:rFonts w:ascii="Times New Roman" w:hAnsi="Times New Roman" w:cs="Times New Roman"/>
          <w:kern w:val="2"/>
          <w:sz w:val="26"/>
          <w:szCs w:val="26"/>
        </w:rPr>
      </w:pPr>
    </w:p>
    <w:p w:rsidR="00290D1C" w:rsidRDefault="00290D1C" w:rsidP="00290D1C">
      <w:pPr>
        <w:rPr>
          <w:rFonts w:ascii="Times New Roman" w:hAnsi="Times New Roman" w:cs="Times New Roman"/>
          <w:kern w:val="2"/>
          <w:sz w:val="26"/>
          <w:szCs w:val="26"/>
        </w:rPr>
      </w:pPr>
    </w:p>
    <w:p w:rsidR="00290D1C" w:rsidRDefault="00290D1C" w:rsidP="00290D1C">
      <w:pPr>
        <w:rPr>
          <w:rFonts w:ascii="Times New Roman" w:hAnsi="Times New Roman" w:cs="Times New Roman"/>
          <w:kern w:val="2"/>
          <w:sz w:val="26"/>
          <w:szCs w:val="26"/>
        </w:rPr>
      </w:pPr>
      <w:r>
        <w:rPr>
          <w:rFonts w:ascii="Times New Roman" w:hAnsi="Times New Roman" w:cs="Times New Roman"/>
          <w:kern w:val="2"/>
          <w:sz w:val="26"/>
          <w:szCs w:val="26"/>
        </w:rPr>
        <w:t>Согласовано:</w:t>
      </w:r>
    </w:p>
    <w:p w:rsidR="00290D1C" w:rsidRDefault="00290D1C" w:rsidP="00290D1C">
      <w:pPr>
        <w:rPr>
          <w:rFonts w:ascii="Times New Roman" w:hAnsi="Times New Roman" w:cs="Times New Roman"/>
          <w:kern w:val="2"/>
          <w:sz w:val="26"/>
          <w:szCs w:val="26"/>
        </w:rPr>
      </w:pPr>
      <w:r>
        <w:rPr>
          <w:rFonts w:ascii="Times New Roman" w:hAnsi="Times New Roman" w:cs="Times New Roman"/>
          <w:kern w:val="2"/>
          <w:sz w:val="26"/>
          <w:szCs w:val="26"/>
        </w:rPr>
        <w:t>Руководитель аппарата администрации -</w:t>
      </w:r>
    </w:p>
    <w:p w:rsidR="00290D1C" w:rsidRDefault="00290D1C" w:rsidP="00290D1C">
      <w:pPr>
        <w:rPr>
          <w:rFonts w:ascii="Times New Roman" w:hAnsi="Times New Roman" w:cs="Times New Roman"/>
          <w:kern w:val="2"/>
          <w:sz w:val="26"/>
          <w:szCs w:val="26"/>
        </w:rPr>
      </w:pPr>
      <w:r>
        <w:rPr>
          <w:rFonts w:ascii="Times New Roman" w:hAnsi="Times New Roman" w:cs="Times New Roman"/>
          <w:kern w:val="2"/>
          <w:sz w:val="26"/>
          <w:szCs w:val="26"/>
        </w:rPr>
        <w:t xml:space="preserve">управляющий делами                                                                     </w:t>
      </w:r>
      <w:proofErr w:type="spellStart"/>
      <w:r>
        <w:rPr>
          <w:rFonts w:ascii="Times New Roman" w:hAnsi="Times New Roman" w:cs="Times New Roman"/>
          <w:kern w:val="2"/>
          <w:sz w:val="26"/>
          <w:szCs w:val="26"/>
        </w:rPr>
        <w:t>С.Н.Каргинов</w:t>
      </w:r>
      <w:proofErr w:type="spellEnd"/>
    </w:p>
    <w:p w:rsidR="00290D1C" w:rsidRDefault="00290D1C" w:rsidP="00290D1C">
      <w:pPr>
        <w:rPr>
          <w:rFonts w:ascii="Times New Roman" w:hAnsi="Times New Roman" w:cs="Times New Roman"/>
          <w:kern w:val="2"/>
          <w:sz w:val="26"/>
          <w:szCs w:val="26"/>
        </w:rPr>
      </w:pPr>
      <w:r>
        <w:rPr>
          <w:rFonts w:ascii="Times New Roman" w:hAnsi="Times New Roman" w:cs="Times New Roman"/>
          <w:kern w:val="2"/>
          <w:sz w:val="26"/>
          <w:szCs w:val="26"/>
        </w:rPr>
        <w:t>Первый заместитель</w:t>
      </w:r>
    </w:p>
    <w:p w:rsidR="00290D1C" w:rsidRDefault="00290D1C" w:rsidP="00290D1C">
      <w:pPr>
        <w:rPr>
          <w:rFonts w:ascii="Times New Roman" w:hAnsi="Times New Roman" w:cs="Times New Roman"/>
          <w:kern w:val="2"/>
          <w:sz w:val="26"/>
          <w:szCs w:val="26"/>
        </w:rPr>
      </w:pPr>
      <w:r>
        <w:rPr>
          <w:rFonts w:ascii="Times New Roman" w:hAnsi="Times New Roman" w:cs="Times New Roman"/>
          <w:kern w:val="2"/>
          <w:sz w:val="26"/>
          <w:szCs w:val="26"/>
        </w:rPr>
        <w:t xml:space="preserve">главы администрации                                                                      </w:t>
      </w:r>
      <w:proofErr w:type="spellStart"/>
      <w:r>
        <w:rPr>
          <w:rFonts w:ascii="Times New Roman" w:hAnsi="Times New Roman" w:cs="Times New Roman"/>
          <w:kern w:val="2"/>
          <w:sz w:val="26"/>
          <w:szCs w:val="26"/>
        </w:rPr>
        <w:t>З.К.Дзоблаев</w:t>
      </w:r>
      <w:proofErr w:type="spellEnd"/>
    </w:p>
    <w:p w:rsidR="00290D1C" w:rsidRDefault="00290D1C" w:rsidP="00290D1C">
      <w:pPr>
        <w:rPr>
          <w:rFonts w:ascii="Times New Roman" w:hAnsi="Times New Roman" w:cs="Times New Roman"/>
          <w:kern w:val="2"/>
          <w:sz w:val="26"/>
          <w:szCs w:val="26"/>
        </w:rPr>
      </w:pPr>
      <w:r>
        <w:rPr>
          <w:rFonts w:ascii="Times New Roman" w:hAnsi="Times New Roman" w:cs="Times New Roman"/>
          <w:kern w:val="2"/>
          <w:sz w:val="26"/>
          <w:szCs w:val="26"/>
        </w:rPr>
        <w:t xml:space="preserve">Заместитель главы администрации                                                </w:t>
      </w:r>
      <w:proofErr w:type="spellStart"/>
      <w:r>
        <w:rPr>
          <w:rFonts w:ascii="Times New Roman" w:hAnsi="Times New Roman" w:cs="Times New Roman"/>
          <w:kern w:val="2"/>
          <w:sz w:val="26"/>
          <w:szCs w:val="26"/>
        </w:rPr>
        <w:t>О.Ч.Цаболов</w:t>
      </w:r>
      <w:proofErr w:type="spellEnd"/>
    </w:p>
    <w:p w:rsidR="00290D1C" w:rsidRDefault="00290D1C" w:rsidP="00290D1C">
      <w:pPr>
        <w:rPr>
          <w:rFonts w:ascii="Times New Roman" w:hAnsi="Times New Roman" w:cs="Times New Roman"/>
          <w:kern w:val="2"/>
          <w:sz w:val="26"/>
          <w:szCs w:val="26"/>
        </w:rPr>
      </w:pPr>
      <w:r>
        <w:rPr>
          <w:rFonts w:ascii="Times New Roman" w:hAnsi="Times New Roman" w:cs="Times New Roman"/>
          <w:kern w:val="2"/>
          <w:sz w:val="26"/>
          <w:szCs w:val="26"/>
        </w:rPr>
        <w:t xml:space="preserve">Начальник ОПЭ ПУ                                                                         </w:t>
      </w:r>
      <w:proofErr w:type="spellStart"/>
      <w:r>
        <w:rPr>
          <w:rFonts w:ascii="Times New Roman" w:hAnsi="Times New Roman" w:cs="Times New Roman"/>
          <w:kern w:val="2"/>
          <w:sz w:val="26"/>
          <w:szCs w:val="26"/>
        </w:rPr>
        <w:t>М.М.Сикоев</w:t>
      </w:r>
      <w:proofErr w:type="spellEnd"/>
      <w:r>
        <w:rPr>
          <w:rFonts w:ascii="Times New Roman" w:hAnsi="Times New Roman" w:cs="Times New Roman"/>
          <w:kern w:val="2"/>
          <w:sz w:val="26"/>
          <w:szCs w:val="26"/>
        </w:rPr>
        <w:t xml:space="preserve">  </w:t>
      </w:r>
    </w:p>
    <w:p w:rsidR="00290D1C" w:rsidRDefault="00290D1C" w:rsidP="00290D1C">
      <w:pPr>
        <w:rPr>
          <w:rFonts w:ascii="Times New Roman" w:hAnsi="Times New Roman" w:cs="Times New Roman"/>
          <w:kern w:val="2"/>
          <w:sz w:val="26"/>
          <w:szCs w:val="26"/>
        </w:rPr>
      </w:pPr>
      <w:r>
        <w:rPr>
          <w:rFonts w:ascii="Times New Roman" w:hAnsi="Times New Roman" w:cs="Times New Roman"/>
          <w:kern w:val="2"/>
          <w:sz w:val="26"/>
          <w:szCs w:val="26"/>
        </w:rPr>
        <w:t xml:space="preserve">Начальник </w:t>
      </w:r>
      <w:proofErr w:type="spellStart"/>
      <w:r>
        <w:rPr>
          <w:rFonts w:ascii="Times New Roman" w:hAnsi="Times New Roman" w:cs="Times New Roman"/>
          <w:kern w:val="2"/>
          <w:sz w:val="26"/>
          <w:szCs w:val="26"/>
        </w:rPr>
        <w:t>УПиИД</w:t>
      </w:r>
      <w:proofErr w:type="spellEnd"/>
      <w:r>
        <w:rPr>
          <w:rFonts w:ascii="Times New Roman" w:hAnsi="Times New Roman" w:cs="Times New Roman"/>
          <w:kern w:val="2"/>
          <w:sz w:val="26"/>
          <w:szCs w:val="26"/>
        </w:rPr>
        <w:t xml:space="preserve">                                                                           </w:t>
      </w:r>
      <w:proofErr w:type="spellStart"/>
      <w:r>
        <w:rPr>
          <w:rFonts w:ascii="Times New Roman" w:hAnsi="Times New Roman" w:cs="Times New Roman"/>
          <w:kern w:val="2"/>
          <w:sz w:val="26"/>
          <w:szCs w:val="26"/>
        </w:rPr>
        <w:t>Б.С.Царахов</w:t>
      </w:r>
      <w:proofErr w:type="spellEnd"/>
    </w:p>
    <w:p w:rsidR="00290D1C" w:rsidRDefault="00290D1C" w:rsidP="00290D1C">
      <w:pPr>
        <w:rPr>
          <w:rFonts w:ascii="Times New Roman" w:hAnsi="Times New Roman" w:cs="Times New Roman"/>
          <w:kern w:val="2"/>
          <w:sz w:val="26"/>
          <w:szCs w:val="26"/>
        </w:rPr>
      </w:pPr>
    </w:p>
    <w:p w:rsidR="00290D1C" w:rsidRDefault="00290D1C" w:rsidP="00290D1C">
      <w:pPr>
        <w:rPr>
          <w:rFonts w:ascii="Times New Roman" w:hAnsi="Times New Roman" w:cs="Times New Roman"/>
          <w:kern w:val="2"/>
          <w:sz w:val="26"/>
          <w:szCs w:val="26"/>
        </w:rPr>
      </w:pPr>
    </w:p>
    <w:p w:rsidR="00290D1C" w:rsidRDefault="00290D1C" w:rsidP="00290D1C">
      <w:pPr>
        <w:rPr>
          <w:rFonts w:ascii="Times New Roman" w:hAnsi="Times New Roman" w:cs="Times New Roman"/>
          <w:kern w:val="2"/>
          <w:sz w:val="26"/>
          <w:szCs w:val="26"/>
        </w:rPr>
      </w:pPr>
      <w:r>
        <w:rPr>
          <w:rFonts w:ascii="Times New Roman" w:hAnsi="Times New Roman" w:cs="Times New Roman"/>
          <w:kern w:val="2"/>
          <w:sz w:val="26"/>
          <w:szCs w:val="26"/>
        </w:rPr>
        <w:t>Корректор</w:t>
      </w:r>
    </w:p>
    <w:p w:rsidR="00290D1C" w:rsidRDefault="00290D1C" w:rsidP="00290D1C">
      <w:pPr>
        <w:ind w:left="-425"/>
        <w:contextualSpacing/>
        <w:jc w:val="both"/>
        <w:rPr>
          <w:rFonts w:ascii="Times New Roman" w:hAnsi="Times New Roman" w:cs="Times New Roman"/>
          <w:kern w:val="2"/>
          <w:sz w:val="26"/>
          <w:szCs w:val="26"/>
        </w:rPr>
      </w:pPr>
    </w:p>
    <w:p w:rsidR="00290D1C" w:rsidRDefault="00290D1C" w:rsidP="00290D1C">
      <w:pPr>
        <w:pStyle w:val="2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eastAsia="Calibri" w:hAnsi="Times New Roman" w:cs="Times New Roman"/>
          <w:szCs w:val="20"/>
          <w:lang w:eastAsia="ar-SA"/>
        </w:rPr>
        <w:t xml:space="preserve">Разослать: </w:t>
      </w:r>
      <w:proofErr w:type="spellStart"/>
      <w:r>
        <w:rPr>
          <w:rFonts w:ascii="Times New Roman" w:eastAsia="Calibri" w:hAnsi="Times New Roman" w:cs="Times New Roman"/>
          <w:szCs w:val="20"/>
          <w:lang w:eastAsia="ar-SA"/>
        </w:rPr>
        <w:t>рук.аппар.адм</w:t>
      </w:r>
      <w:proofErr w:type="spellEnd"/>
      <w:r>
        <w:rPr>
          <w:rFonts w:ascii="Times New Roman" w:eastAsia="Calibri" w:hAnsi="Times New Roman" w:cs="Times New Roman"/>
          <w:szCs w:val="20"/>
          <w:lang w:eastAsia="ar-SA"/>
        </w:rPr>
        <w:t xml:space="preserve">. - </w:t>
      </w:r>
      <w:proofErr w:type="spellStart"/>
      <w:r>
        <w:rPr>
          <w:rFonts w:ascii="Times New Roman" w:eastAsia="Calibri" w:hAnsi="Times New Roman" w:cs="Times New Roman"/>
          <w:szCs w:val="20"/>
          <w:lang w:eastAsia="ar-SA"/>
        </w:rPr>
        <w:t>упр.дел</w:t>
      </w:r>
      <w:proofErr w:type="spellEnd"/>
      <w:r>
        <w:rPr>
          <w:rFonts w:ascii="Times New Roman" w:eastAsia="Calibri" w:hAnsi="Times New Roman" w:cs="Times New Roman"/>
          <w:szCs w:val="20"/>
          <w:lang w:eastAsia="ar-SA"/>
        </w:rPr>
        <w:t xml:space="preserve">. </w:t>
      </w:r>
      <w:proofErr w:type="spellStart"/>
      <w:r>
        <w:rPr>
          <w:rFonts w:ascii="Times New Roman" w:eastAsia="Calibri" w:hAnsi="Times New Roman" w:cs="Times New Roman"/>
          <w:szCs w:val="20"/>
          <w:lang w:eastAsia="ar-SA"/>
        </w:rPr>
        <w:t>Каргинову</w:t>
      </w:r>
      <w:proofErr w:type="spellEnd"/>
      <w:r>
        <w:rPr>
          <w:rFonts w:ascii="Times New Roman" w:eastAsia="Calibri" w:hAnsi="Times New Roman" w:cs="Times New Roman"/>
          <w:szCs w:val="20"/>
          <w:lang w:eastAsia="ar-SA"/>
        </w:rPr>
        <w:t xml:space="preserve"> С.Н. - 1экз., </w:t>
      </w:r>
      <w:proofErr w:type="spellStart"/>
      <w:r>
        <w:rPr>
          <w:rFonts w:ascii="Times New Roman" w:eastAsia="Calibri" w:hAnsi="Times New Roman" w:cs="Times New Roman"/>
          <w:szCs w:val="20"/>
          <w:lang w:eastAsia="ar-SA"/>
        </w:rPr>
        <w:t>перв.зам.главы</w:t>
      </w:r>
      <w:proofErr w:type="spellEnd"/>
      <w:r>
        <w:rPr>
          <w:rFonts w:ascii="Times New Roman" w:eastAsia="Calibri" w:hAnsi="Times New Roman" w:cs="Times New Roman"/>
          <w:szCs w:val="20"/>
          <w:lang w:eastAsia="ar-SA"/>
        </w:rPr>
        <w:t xml:space="preserve"> адм. </w:t>
      </w:r>
      <w:proofErr w:type="spellStart"/>
      <w:r>
        <w:rPr>
          <w:rFonts w:ascii="Times New Roman" w:eastAsia="Calibri" w:hAnsi="Times New Roman" w:cs="Times New Roman"/>
          <w:szCs w:val="20"/>
          <w:lang w:eastAsia="ar-SA"/>
        </w:rPr>
        <w:t>Дзоблаеву</w:t>
      </w:r>
      <w:proofErr w:type="spellEnd"/>
      <w:r>
        <w:rPr>
          <w:rFonts w:ascii="Times New Roman" w:eastAsia="Calibri" w:hAnsi="Times New Roman" w:cs="Times New Roman"/>
          <w:szCs w:val="20"/>
          <w:lang w:eastAsia="ar-SA"/>
        </w:rPr>
        <w:t xml:space="preserve"> З.К. – 1 экз.,   </w:t>
      </w:r>
      <w:proofErr w:type="spellStart"/>
      <w:r>
        <w:rPr>
          <w:rFonts w:ascii="Times New Roman" w:eastAsia="Calibri" w:hAnsi="Times New Roman" w:cs="Times New Roman"/>
          <w:szCs w:val="20"/>
          <w:lang w:eastAsia="ar-SA"/>
        </w:rPr>
        <w:t>зам.главы</w:t>
      </w:r>
      <w:proofErr w:type="spellEnd"/>
      <w:r>
        <w:rPr>
          <w:rFonts w:ascii="Times New Roman" w:eastAsia="Calibri" w:hAnsi="Times New Roman" w:cs="Times New Roman"/>
          <w:szCs w:val="20"/>
          <w:lang w:eastAsia="ar-SA"/>
        </w:rPr>
        <w:t xml:space="preserve"> адм. </w:t>
      </w:r>
      <w:proofErr w:type="spellStart"/>
      <w:r>
        <w:rPr>
          <w:rFonts w:ascii="Times New Roman" w:eastAsia="Calibri" w:hAnsi="Times New Roman" w:cs="Times New Roman"/>
          <w:szCs w:val="20"/>
          <w:lang w:eastAsia="ar-SA"/>
        </w:rPr>
        <w:t>Цаболову</w:t>
      </w:r>
      <w:proofErr w:type="spellEnd"/>
      <w:r>
        <w:rPr>
          <w:rFonts w:ascii="Times New Roman" w:eastAsia="Calibri" w:hAnsi="Times New Roman" w:cs="Times New Roman"/>
          <w:szCs w:val="20"/>
          <w:lang w:eastAsia="ar-SA"/>
        </w:rPr>
        <w:t xml:space="preserve"> О.Ч. - 1экз., ПУ - 1 экз., </w:t>
      </w:r>
      <w:proofErr w:type="spellStart"/>
      <w:r>
        <w:rPr>
          <w:rFonts w:ascii="Times New Roman" w:eastAsia="Calibri" w:hAnsi="Times New Roman" w:cs="Times New Roman"/>
          <w:szCs w:val="20"/>
          <w:lang w:eastAsia="ar-SA"/>
        </w:rPr>
        <w:t>УПиИД</w:t>
      </w:r>
      <w:proofErr w:type="spellEnd"/>
      <w:r>
        <w:rPr>
          <w:rFonts w:ascii="Times New Roman" w:eastAsia="Calibri" w:hAnsi="Times New Roman" w:cs="Times New Roman"/>
          <w:szCs w:val="20"/>
          <w:lang w:eastAsia="ar-SA"/>
        </w:rPr>
        <w:t xml:space="preserve"> – 2 экз.</w:t>
      </w:r>
    </w:p>
    <w:p w:rsidR="00290D1C" w:rsidRDefault="00290D1C" w:rsidP="00290D1C">
      <w:pPr>
        <w:jc w:val="both"/>
        <w:rPr>
          <w:rFonts w:ascii="Times New Roman" w:hAnsi="Times New Roman" w:cs="Times New Roman"/>
          <w:sz w:val="27"/>
          <w:szCs w:val="27"/>
        </w:rPr>
      </w:pPr>
    </w:p>
    <w:p w:rsidR="00290D1C" w:rsidRDefault="00290D1C" w:rsidP="00290D1C">
      <w:pPr>
        <w:jc w:val="both"/>
        <w:rPr>
          <w:rFonts w:ascii="Times New Roman" w:hAnsi="Times New Roman" w:cs="Times New Roman"/>
          <w:sz w:val="27"/>
          <w:szCs w:val="27"/>
        </w:rPr>
      </w:pPr>
    </w:p>
    <w:p w:rsidR="00290D1C" w:rsidRDefault="00290D1C" w:rsidP="00290D1C">
      <w:pPr>
        <w:jc w:val="both"/>
        <w:rPr>
          <w:rFonts w:ascii="Times New Roman" w:hAnsi="Times New Roman" w:cs="Times New Roman"/>
          <w:sz w:val="27"/>
          <w:szCs w:val="27"/>
        </w:rPr>
      </w:pPr>
    </w:p>
    <w:p w:rsidR="00290D1C" w:rsidRDefault="00290D1C" w:rsidP="00290D1C">
      <w:pPr>
        <w:jc w:val="both"/>
        <w:rPr>
          <w:rFonts w:ascii="Times New Roman" w:hAnsi="Times New Roman" w:cs="Times New Roman"/>
          <w:sz w:val="27"/>
          <w:szCs w:val="27"/>
        </w:rPr>
      </w:pPr>
    </w:p>
    <w:p w:rsidR="00290D1C" w:rsidRDefault="00290D1C" w:rsidP="00290D1C">
      <w:pPr>
        <w:jc w:val="both"/>
        <w:rPr>
          <w:rFonts w:ascii="Times New Roman" w:hAnsi="Times New Roman" w:cs="Times New Roman"/>
          <w:sz w:val="27"/>
          <w:szCs w:val="27"/>
        </w:rPr>
      </w:pPr>
    </w:p>
    <w:p w:rsidR="00290D1C" w:rsidRDefault="00290D1C" w:rsidP="00290D1C">
      <w:pPr>
        <w:pStyle w:val="a5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Борадзов К.Т.</w:t>
      </w:r>
    </w:p>
    <w:p w:rsidR="00290D1C" w:rsidRDefault="00290D1C" w:rsidP="00290D1C">
      <w:pPr>
        <w:pStyle w:val="a5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25-19-33</w:t>
      </w:r>
    </w:p>
    <w:p w:rsidR="00290D1C" w:rsidRDefault="007318B6" w:rsidP="00290D1C">
      <w:pPr>
        <w:pStyle w:val="a5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28</w:t>
      </w:r>
      <w:bookmarkStart w:id="0" w:name="_GoBack"/>
      <w:bookmarkEnd w:id="0"/>
      <w:r w:rsidR="00290D1C">
        <w:rPr>
          <w:rFonts w:ascii="Times New Roman" w:eastAsia="Times New Roman" w:hAnsi="Times New Roman" w:cs="Times New Roman"/>
          <w:sz w:val="16"/>
          <w:szCs w:val="16"/>
        </w:rPr>
        <w:t>.07.2025</w:t>
      </w:r>
    </w:p>
    <w:p w:rsidR="00A642B7" w:rsidRPr="00290D1C" w:rsidRDefault="00290D1C" w:rsidP="00290D1C">
      <w:pPr>
        <w:pStyle w:val="a5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УПиИД</w:t>
      </w:r>
      <w:proofErr w:type="spellEnd"/>
    </w:p>
    <w:sectPr w:rsidR="00A642B7" w:rsidRPr="00290D1C" w:rsidSect="00AA7578">
      <w:pgSz w:w="11906" w:h="16838"/>
      <w:pgMar w:top="851" w:right="1416" w:bottom="1135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17F"/>
    <w:rsid w:val="000E417F"/>
    <w:rsid w:val="001C4BBE"/>
    <w:rsid w:val="002059AB"/>
    <w:rsid w:val="00290D1C"/>
    <w:rsid w:val="00292023"/>
    <w:rsid w:val="007068C1"/>
    <w:rsid w:val="007318B6"/>
    <w:rsid w:val="009155A9"/>
    <w:rsid w:val="00964881"/>
    <w:rsid w:val="00A64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79F893-D490-4896-AB73-25E1B43E0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68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7068C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7068C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 Spacing"/>
    <w:qFormat/>
    <w:rsid w:val="00290D1C"/>
    <w:pPr>
      <w:widowControl w:val="0"/>
      <w:suppressAutoHyphens/>
      <w:spacing w:after="0" w:line="240" w:lineRule="auto"/>
    </w:pPr>
    <w:rPr>
      <w:rFonts w:ascii="Calibri" w:eastAsia="Calibri" w:hAnsi="Calibri" w:cs="Calibri"/>
      <w:kern w:val="2"/>
      <w:szCs w:val="24"/>
      <w:lang w:eastAsia="hi-IN" w:bidi="hi-IN"/>
    </w:rPr>
  </w:style>
  <w:style w:type="paragraph" w:customStyle="1" w:styleId="2">
    <w:name w:val="Текст2"/>
    <w:basedOn w:val="a"/>
    <w:rsid w:val="00290D1C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kern w:val="2"/>
      <w:sz w:val="20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33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E69FB99AC4B3365BD8953180B2EB674A22B24320F70508D9110D037BC16A83BCABE5162ABC8EBD65A8D2A950w176L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1E69FB99AC4B3365BD8953180B2EB674A22B04727F00508D9110D037BC16A83BCABE5162ABC8EBD65A8D2A950w176L" TargetMode="External"/><Relationship Id="rId12" Type="http://schemas.openxmlformats.org/officeDocument/2006/relationships/hyperlink" Target="consultantplus://offline/ref=A1E69FB99AC4B3365BD88B3C96DEB1694E2AEA4D24F00D578C4E565E2CC860D4E9E4E44A6FEF9DBC61A8D0AB4C17E7DFwC7D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1E69FB99AC4B3365BD8953180B2EB674A23B64220F50508D9110D037BC16A83BCABE5162ABC8EBD65A8D2A950w176L" TargetMode="External"/><Relationship Id="rId11" Type="http://schemas.openxmlformats.org/officeDocument/2006/relationships/hyperlink" Target="consultantplus://offline/ref=A1E69FB99AC4B3365BD88B3C96DEB1694E2AEA4D27F1095D854E565E2CC860D4E9E4E44A6FEF9DBC61A8D0AB4C17E7DFwC7DL" TargetMode="External"/><Relationship Id="rId5" Type="http://schemas.openxmlformats.org/officeDocument/2006/relationships/hyperlink" Target="consultantplus://offline/ref=A1E69FB99AC4B3365BD8953180B2EB674A23B64426F50508D9110D037BC16A83BCABE5162ABC8EBD65A8D2A950w176L" TargetMode="External"/><Relationship Id="rId10" Type="http://schemas.openxmlformats.org/officeDocument/2006/relationships/hyperlink" Target="consultantplus://offline/ref=A1E69FB99AC4B3365BD8953180B2EB674A23B14924F70508D9110D037BC16A83BCABE5162ABC8EBD65A8D2A950w176L" TargetMode="External"/><Relationship Id="rId4" Type="http://schemas.openxmlformats.org/officeDocument/2006/relationships/hyperlink" Target="consultantplus://offline/ref=A1E69FB99AC4B3365BD8953180B2EB674A20BC4123F20508D9110D037BC16A83BCABE5162ABC8EBD65A8D2A950w176L" TargetMode="External"/><Relationship Id="rId9" Type="http://schemas.openxmlformats.org/officeDocument/2006/relationships/hyperlink" Target="consultantplus://offline/ref=A1E69FB99AC4B3365BD8953180B2EB674D28B04726F60508D9110D037BC16A83BCABE5162ABC8EBD65A8D2A950w176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997</Words>
  <Characters>5688</Characters>
  <Application>Microsoft Office Word</Application>
  <DocSecurity>0</DocSecurity>
  <Lines>47</Lines>
  <Paragraphs>13</Paragraphs>
  <ScaleCrop>false</ScaleCrop>
  <Company/>
  <LinksUpToDate>false</LinksUpToDate>
  <CharactersWithSpaces>6672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Тимур Абаев</dc:creator>
  <cp:keywords/>
  <dc:description/>
  <cp:lastModifiedBy>Константин Борадзов</cp:lastModifiedBy>
  <cp:revision>12</cp:revision>
  <dcterms:created xsi:type="dcterms:W3CDTF">2024-05-13T13:31:00Z</dcterms:created>
  <dcterms:modified xsi:type="dcterms:W3CDTF">2025-07-28T12:44:00Z</dcterms:modified>
</cp:coreProperties>
</file>